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5" w:rsidRPr="00FF40E9" w:rsidRDefault="00052425" w:rsidP="0005242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INFORMACIÓN ORGANIZATIVA</w:t>
      </w:r>
    </w:p>
    <w:p w:rsidR="00AE4DFB" w:rsidRDefault="00052425">
      <w:r w:rsidRPr="00052425">
        <w:t>OBJETO SOCIAL</w:t>
      </w:r>
    </w:p>
    <w:p w:rsidR="00052425" w:rsidRDefault="00052425">
      <w:pPr>
        <w:rPr>
          <w:rStyle w:val="bloquetexto"/>
        </w:rPr>
      </w:pPr>
      <w:r>
        <w:rPr>
          <w:rStyle w:val="bloquetexto"/>
        </w:rPr>
        <w:t xml:space="preserve">La instalación y explotación de todo tipo de establecimientos de hostelería, tales como restaurantes, heladerías, cafeterías. La compraventa de valores </w:t>
      </w:r>
      <w:proofErr w:type="spellStart"/>
      <w:r>
        <w:rPr>
          <w:rStyle w:val="bloquetexto"/>
        </w:rPr>
        <w:t>mobiiarios</w:t>
      </w:r>
      <w:proofErr w:type="spellEnd"/>
      <w:r>
        <w:rPr>
          <w:rStyle w:val="bloquetexto"/>
        </w:rPr>
        <w:t>, activos financieros, acciones, divisas y cualquier otro producto derivado.</w:t>
      </w:r>
    </w:p>
    <w:p w:rsidR="00052425" w:rsidRDefault="00052425">
      <w:r w:rsidRPr="00052425">
        <w:t>EQUIPO DIRECTIVO</w:t>
      </w:r>
    </w:p>
    <w:p w:rsidR="00052425" w:rsidRDefault="00052425">
      <w:r>
        <w:t>Administrador único unipersonal:</w:t>
      </w:r>
      <w:proofErr w:type="gramStart"/>
      <w:r>
        <w:t xml:space="preserve">  </w:t>
      </w:r>
      <w:proofErr w:type="spellStart"/>
      <w:r w:rsidR="007F4D34">
        <w:t>Murli</w:t>
      </w:r>
      <w:proofErr w:type="spellEnd"/>
      <w:proofErr w:type="gramEnd"/>
      <w:r w:rsidR="007F4D34">
        <w:t xml:space="preserve"> </w:t>
      </w:r>
      <w:proofErr w:type="spellStart"/>
      <w:r w:rsidR="007F4D34">
        <w:t>Kessomal</w:t>
      </w:r>
      <w:proofErr w:type="spellEnd"/>
      <w:r w:rsidR="007F4D34">
        <w:t xml:space="preserve"> </w:t>
      </w:r>
      <w:proofErr w:type="spellStart"/>
      <w:r w:rsidR="007F4D34">
        <w:t>Kaknani</w:t>
      </w:r>
      <w:proofErr w:type="spellEnd"/>
      <w:r w:rsidR="007F4D34">
        <w:t xml:space="preserve"> </w:t>
      </w:r>
      <w:r w:rsidRPr="00052425">
        <w:t>NORMATIVA APLICABLE</w:t>
      </w:r>
    </w:p>
    <w:p w:rsidR="00052425" w:rsidRPr="00052425" w:rsidRDefault="00431437" w:rsidP="00052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gtFrame="_blank" w:history="1">
        <w:r w:rsidR="00052425" w:rsidRPr="0005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CONVENIO COLECTIVO DE COMERCIO DE LA PEQUEÑA Y MEDIANA EMPRESA (PYME)</w:t>
        </w:r>
      </w:hyperlink>
    </w:p>
    <w:p w:rsidR="00052425" w:rsidRPr="00052425" w:rsidRDefault="00431437" w:rsidP="00052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gtFrame="_blank" w:history="1">
        <w:r w:rsidR="00052425" w:rsidRPr="0005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Ley 19/2013, de 9 de diciembre, de transparencia, acceso a la información pública y buen gobierno</w:t>
        </w:r>
      </w:hyperlink>
    </w:p>
    <w:p w:rsidR="00052425" w:rsidRPr="007F4D34" w:rsidRDefault="00431437" w:rsidP="00052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history="1">
        <w:r w:rsidR="00052425" w:rsidRPr="0005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Ley 12/2014, de 26 de </w:t>
        </w:r>
      </w:hyperlink>
      <w:hyperlink r:id="rId9" w:tgtFrame="_blank" w:history="1">
        <w:r w:rsidR="00052425" w:rsidRPr="0005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diciembre, de transparencia y de acceso a la información pública</w:t>
        </w:r>
      </w:hyperlink>
    </w:p>
    <w:p w:rsidR="007F4D34" w:rsidRDefault="007F4D34" w:rsidP="007F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</w:p>
    <w:p w:rsidR="007F4D34" w:rsidRPr="00052425" w:rsidRDefault="00C11151" w:rsidP="007F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216910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Tribatn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2425" w:rsidRDefault="00052425"/>
    <w:p w:rsidR="00052425" w:rsidRDefault="00052425"/>
    <w:sectPr w:rsidR="00052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A72"/>
    <w:multiLevelType w:val="multilevel"/>
    <w:tmpl w:val="5C8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5"/>
    <w:rsid w:val="00052425"/>
    <w:rsid w:val="00431437"/>
    <w:rsid w:val="007F4D34"/>
    <w:rsid w:val="00AE4DFB"/>
    <w:rsid w:val="00C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oquetexto">
    <w:name w:val="bloquetexto"/>
    <w:basedOn w:val="Fuentedeprrafopredeter"/>
    <w:rsid w:val="00052425"/>
  </w:style>
  <w:style w:type="character" w:styleId="Hipervnculo">
    <w:name w:val="Hyperlink"/>
    <w:basedOn w:val="Fuentedeprrafopredeter"/>
    <w:uiPriority w:val="99"/>
    <w:semiHidden/>
    <w:unhideWhenUsed/>
    <w:rsid w:val="000524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oquetexto">
    <w:name w:val="bloquetexto"/>
    <w:basedOn w:val="Fuentedeprrafopredeter"/>
    <w:rsid w:val="00052425"/>
  </w:style>
  <w:style w:type="character" w:styleId="Hipervnculo">
    <w:name w:val="Hyperlink"/>
    <w:basedOn w:val="Fuentedeprrafopredeter"/>
    <w:uiPriority w:val="99"/>
    <w:semiHidden/>
    <w:unhideWhenUsed/>
    <w:rsid w:val="000524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libroazul/pdf/7124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e.es/buscar/act.php?id=BOE-A-2013-128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elpa.org/convenios/ConveniosLPA/3.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biernodecanarias.org/libroazul/pdf/7124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Yeray</dc:creator>
  <cp:lastModifiedBy>Yeray</cp:lastModifiedBy>
  <cp:revision>2</cp:revision>
  <dcterms:created xsi:type="dcterms:W3CDTF">2022-07-12T17:09:00Z</dcterms:created>
  <dcterms:modified xsi:type="dcterms:W3CDTF">2022-07-12T17:09:00Z</dcterms:modified>
</cp:coreProperties>
</file>